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9133" w:type="dxa"/>
        <w:tblLook w:val="04A0" w:firstRow="1" w:lastRow="0" w:firstColumn="1" w:lastColumn="0" w:noHBand="0" w:noVBand="1"/>
      </w:tblPr>
      <w:tblGrid>
        <w:gridCol w:w="1668"/>
        <w:gridCol w:w="3543"/>
        <w:gridCol w:w="3922"/>
      </w:tblGrid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pPr>
              <w:jc w:val="center"/>
            </w:pPr>
            <w:bookmarkStart w:id="0" w:name="_Toc374562401"/>
            <w:bookmarkStart w:id="1" w:name="_Toc374562655"/>
            <w:bookmarkStart w:id="2" w:name="_Toc374562729"/>
            <w:bookmarkStart w:id="3" w:name="_Toc374563549"/>
            <w:bookmarkStart w:id="4" w:name="_Toc374619471"/>
            <w:bookmarkStart w:id="5" w:name="_Toc374619510"/>
            <w:r w:rsidRPr="00977AAE">
              <w:rPr>
                <w:rFonts w:hint="eastAsia"/>
              </w:rPr>
              <w:t>基本素養</w:t>
            </w:r>
          </w:p>
        </w:tc>
        <w:tc>
          <w:tcPr>
            <w:tcW w:w="3543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定義</w:t>
            </w:r>
          </w:p>
        </w:tc>
        <w:tc>
          <w:tcPr>
            <w:tcW w:w="3922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基本素養能力指標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asciiTheme="minorEastAsia" w:hAnsiTheme="minorEastAsia" w:hint="eastAsia"/>
              </w:rPr>
              <w:t>一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關懷服務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能養成關懷社會與服務他人的態度，建立奉獻服務、文化道德、民主法治、生命關懷、美感涵養的精神，並從日常生活或服務的過程中，體驗生命的意義與價值。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能覺察人與自己，尊重與欣賞他人的價值</w:t>
            </w:r>
            <w:proofErr w:type="gramStart"/>
            <w:r w:rsidRPr="00977AAE">
              <w:rPr>
                <w:rFonts w:hint="eastAsia"/>
              </w:rPr>
              <w:t>或優點</w:t>
            </w:r>
            <w:proofErr w:type="gramEnd"/>
            <w:r w:rsidRPr="00977AAE">
              <w:rPr>
                <w:rFonts w:hint="eastAsia"/>
              </w:rPr>
              <w:t>，能主動對他人付出關心、分享感受。</w:t>
            </w:r>
            <w:r w:rsidRPr="00977AAE">
              <w:t xml:space="preserve"> 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能覺察人與社會、進而</w:t>
            </w:r>
            <w:r w:rsidRPr="00977AAE">
              <w:rPr>
                <w:rFonts w:hint="eastAsia"/>
                <w:color w:val="000000" w:themeColor="text1"/>
              </w:rPr>
              <w:t>能具備民主</w:t>
            </w:r>
            <w:r w:rsidRPr="00977AAE">
              <w:rPr>
                <w:rFonts w:asciiTheme="minorEastAsia" w:hAnsiTheme="minorEastAsia" w:hint="eastAsia"/>
                <w:color w:val="000000" w:themeColor="text1"/>
              </w:rPr>
              <w:t>、</w:t>
            </w:r>
            <w:r w:rsidRPr="00977AAE">
              <w:rPr>
                <w:rFonts w:hint="eastAsia"/>
                <w:color w:val="000000" w:themeColor="text1"/>
              </w:rPr>
              <w:t>法治素養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pPr>
              <w:rPr>
                <w:color w:val="FF0000"/>
              </w:rPr>
            </w:pPr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.3</w:t>
            </w:r>
            <w:r w:rsidRPr="00977AAE">
              <w:rPr>
                <w:rFonts w:hint="eastAsia"/>
              </w:rPr>
              <w:t>能覺察人與自然的關係，進而愛護環境的素養。</w:t>
            </w:r>
            <w:r w:rsidRPr="00977AAE">
              <w:rPr>
                <w:rFonts w:hint="eastAsia"/>
              </w:rPr>
              <w:t xml:space="preserve"> 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二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溝通合作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能具備書寫通暢的文字，與清晰表達的語言能力，並養成敬業樂群的精神，與工作夥伴建立良好互動的合作關係。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能在尊重、信任的基礎上與他人有良好互動合作。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能了解團隊與個人之分際，促進彼此的共同學習與成長。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三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國際理解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能尊重並學習不同族群文化，理解與欣賞本國及世界各地歷史文化，培養相互依賴、互信互助的世界觀，進而造就地球村的世界公民素養。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3.</w:t>
            </w:r>
            <w:r w:rsidRPr="00977AAE"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能從全球化觀點省思歷史變遷。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能了解多元文化，建立互信互助、和平友善的世界觀。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四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自主學習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能具備為自己學習做主的權利，並為這些選擇負責，同時能身體力行。</w:t>
            </w:r>
          </w:p>
          <w:p w:rsidR="0050458A" w:rsidRPr="00977AAE" w:rsidRDefault="0050458A" w:rsidP="003C20AC"/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能接納自我、勇於嘗試學習新事物，追求自我人生的實踐。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能省思生命價值與經驗</w:t>
            </w:r>
            <w:r w:rsidRPr="00977AAE">
              <w:rPr>
                <w:rFonts w:asciiTheme="minorEastAsia" w:hAnsiTheme="minorEastAsia" w:hint="eastAsia"/>
              </w:rPr>
              <w:t>，</w:t>
            </w:r>
            <w:r w:rsidRPr="00977AAE">
              <w:rPr>
                <w:rFonts w:hint="eastAsia"/>
              </w:rPr>
              <w:t>自我策</w:t>
            </w:r>
            <w:proofErr w:type="gramStart"/>
            <w:r w:rsidRPr="00977AAE">
              <w:rPr>
                <w:rFonts w:hint="eastAsia"/>
              </w:rPr>
              <w:t>勵</w:t>
            </w:r>
            <w:proofErr w:type="gramEnd"/>
            <w:r w:rsidRPr="00977AAE">
              <w:rPr>
                <w:rFonts w:hint="eastAsia"/>
              </w:rPr>
              <w:t>精進。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五</w:t>
            </w:r>
            <w:r w:rsidRPr="00977AAE">
              <w:rPr>
                <w:rFonts w:hint="eastAsia"/>
              </w:rPr>
              <w:t>、專業職能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能運用專業知識與工作知能，在自我學習領域取得競爭優勢，成就自我領先群倫的價值信仰。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能具備清晰表達的語言能力。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能有敬業的職場態度</w:t>
            </w:r>
            <w:r w:rsidRPr="00977AAE">
              <w:t xml:space="preserve"> 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六</w:t>
            </w:r>
            <w:r w:rsidRPr="00977AAE">
              <w:rPr>
                <w:rFonts w:hint="eastAsia"/>
              </w:rPr>
              <w:t>、創新實務</w:t>
            </w:r>
          </w:p>
        </w:tc>
        <w:tc>
          <w:tcPr>
            <w:tcW w:w="3543" w:type="dxa"/>
          </w:tcPr>
          <w:p w:rsidR="0050458A" w:rsidRPr="00977AAE" w:rsidRDefault="0050458A" w:rsidP="003C20AC">
            <w:proofErr w:type="gramStart"/>
            <w:r w:rsidRPr="00977AAE">
              <w:rPr>
                <w:rFonts w:hint="eastAsia"/>
              </w:rPr>
              <w:t>能統整</w:t>
            </w:r>
            <w:proofErr w:type="gramEnd"/>
            <w:r w:rsidRPr="00977AAE">
              <w:rPr>
                <w:rFonts w:hint="eastAsia"/>
              </w:rPr>
              <w:t>專業倫理與實務，並具創新精神，同時能具體應用於生活與工作中。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能認識產業發展趨勢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能在實作或體驗過程中激發創意。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七</w:t>
            </w:r>
            <w:r w:rsidRPr="00977AAE">
              <w:rPr>
                <w:rFonts w:hint="eastAsia"/>
              </w:rPr>
              <w:t>、</w:t>
            </w:r>
            <w:proofErr w:type="gramStart"/>
            <w:r w:rsidRPr="00977AAE">
              <w:rPr>
                <w:rFonts w:hint="eastAsia"/>
              </w:rPr>
              <w:t>資訊總整</w:t>
            </w:r>
            <w:proofErr w:type="gramEnd"/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能善用各種資訊，並有效評估、組織及利用各項資訊，協助完成個人工作需求，達到事倍功半之工作與學習成效。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具備評估、組織及</w:t>
            </w:r>
            <w:r w:rsidRPr="00977AAE">
              <w:rPr>
                <w:rFonts w:hint="eastAsia"/>
              </w:rPr>
              <w:t>利用專業各種資訊、完成個人工作與學習之能力。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能具有資料搜集與分析，並</w:t>
            </w:r>
            <w:r w:rsidRPr="00977AAE">
              <w:rPr>
                <w:rFonts w:hint="eastAsia"/>
              </w:rPr>
              <w:t>撰寫專題報告</w:t>
            </w:r>
            <w:r>
              <w:rPr>
                <w:rFonts w:hint="eastAsia"/>
              </w:rPr>
              <w:t>之能力</w:t>
            </w:r>
            <w:r w:rsidRPr="00977AAE">
              <w:rPr>
                <w:rFonts w:hint="eastAsia"/>
              </w:rPr>
              <w:t>。</w:t>
            </w:r>
          </w:p>
        </w:tc>
      </w:tr>
      <w:tr w:rsidR="0050458A" w:rsidRPr="00977AAE" w:rsidTr="003C20AC">
        <w:trPr>
          <w:trHeight w:val="1286"/>
        </w:trPr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八</w:t>
            </w:r>
            <w:r w:rsidRPr="00977AAE">
              <w:rPr>
                <w:rFonts w:hint="eastAsia"/>
              </w:rPr>
              <w:t>、問題解決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能具備獨立思考的能力，並善用邏輯推理，進行創新研發與解決問題。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具有發掘問題，掌握問題核心之能力。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能具有分析與解決問題之能力。</w:t>
            </w:r>
          </w:p>
        </w:tc>
      </w:tr>
    </w:tbl>
    <w:p w:rsidR="0050458A" w:rsidRDefault="0050458A">
      <w:pPr>
        <w:widowControl/>
        <w:rPr>
          <w:rFonts w:eastAsia="標楷體" w:hAnsi="標楷體"/>
          <w:b/>
          <w:bCs/>
          <w:kern w:val="52"/>
        </w:rPr>
      </w:pPr>
      <w:r>
        <w:rPr>
          <w:rFonts w:eastAsia="標楷體" w:hAnsi="標楷體"/>
        </w:rPr>
        <w:br w:type="page"/>
      </w:r>
    </w:p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r w:rsidRPr="008B7C7E">
        <w:rPr>
          <w:rFonts w:ascii="Times New Roman" w:eastAsia="標楷體" w:hAnsi="標楷體"/>
          <w:sz w:val="24"/>
          <w:szCs w:val="24"/>
        </w:rPr>
        <w:lastRenderedPageBreak/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Default="00894AB5" w:rsidP="00520D75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CF0AEC">
              <w:rPr>
                <w:rFonts w:ascii="Times New Roman" w:hint="eastAsia"/>
                <w:b/>
                <w:szCs w:val="28"/>
                <w:u w:val="single"/>
              </w:rPr>
              <w:t>通識中心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CF0AEC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CF0AEC">
              <w:rPr>
                <w:rFonts w:ascii="Times New Roman" w:hint="eastAsia"/>
                <w:b/>
                <w:szCs w:val="28"/>
              </w:rPr>
              <w:t>通識</w:t>
            </w:r>
            <w:r w:rsidR="00894AB5" w:rsidRPr="00CF0AEC">
              <w:rPr>
                <w:rFonts w:ascii="Times New Roman"/>
                <w:b/>
                <w:szCs w:val="28"/>
              </w:rPr>
              <w:t>科目名稱：</w:t>
            </w:r>
            <w:r w:rsidR="00CF0AEC" w:rsidRPr="00CF0AEC">
              <w:rPr>
                <w:rFonts w:ascii="Times New Roman" w:hint="eastAsia"/>
                <w:b/>
                <w:szCs w:val="28"/>
              </w:rPr>
              <w:t>體育</w:t>
            </w:r>
            <w:bookmarkStart w:id="6" w:name="_GoBack"/>
            <w:bookmarkEnd w:id="6"/>
          </w:p>
          <w:p w:rsidR="00794EE2" w:rsidRDefault="00894A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CF0AEC">
              <w:rPr>
                <w:rFonts w:ascii="Times New Roman"/>
                <w:b/>
                <w:szCs w:val="28"/>
              </w:rPr>
              <w:t>英文科目名稱：</w:t>
            </w:r>
            <w:r w:rsidR="00CF0AEC" w:rsidRPr="00CF0AEC">
              <w:rPr>
                <w:rFonts w:hint="eastAsia"/>
              </w:rPr>
              <w:t>Physical Education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Default="00183E9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2</w:t>
            </w:r>
            <w:r>
              <w:rPr>
                <w:rFonts w:ascii="Times New Roman" w:hint="eastAsia"/>
                <w:b/>
                <w:szCs w:val="28"/>
              </w:rPr>
              <w:t>學年</w:t>
            </w:r>
            <w:r>
              <w:rPr>
                <w:rFonts w:ascii="Times New Roman" w:hint="eastAsia"/>
                <w:b/>
                <w:szCs w:val="28"/>
              </w:rPr>
              <w:t>2</w:t>
            </w:r>
            <w:r>
              <w:rPr>
                <w:rFonts w:ascii="Times New Roman" w:hint="eastAsia"/>
                <w:b/>
                <w:szCs w:val="28"/>
              </w:rPr>
              <w:t>學分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Default="005F2735" w:rsidP="00183E9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 w:rsidR="00183E92">
              <w:rPr>
                <w:rFonts w:hAnsi="標楷體" w:hint="eastAsia"/>
                <w:b/>
                <w:bCs/>
              </w:rPr>
              <w:t>■</w:t>
            </w:r>
            <w:r>
              <w:rPr>
                <w:rFonts w:hint="eastAsia"/>
                <w:b/>
                <w:bCs/>
              </w:rPr>
              <w:t xml:space="preserve">  選修</w:t>
            </w:r>
            <w:r>
              <w:rPr>
                <w:rFonts w:hAnsi="標楷體" w:hint="eastAsia"/>
                <w:b/>
                <w:bCs/>
              </w:rPr>
              <w:t>□</w:t>
            </w:r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proofErr w:type="gramStart"/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  <w:proofErr w:type="gramEnd"/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183E9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15</w:t>
            </w:r>
            <w:r w:rsidR="0077724F" w:rsidRPr="0077724F">
              <w:rPr>
                <w:rFonts w:hint="eastAsia"/>
                <w:bCs/>
                <w:color w:val="FF0000"/>
                <w:sz w:val="20"/>
              </w:rPr>
              <w:t>%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183E92" w:rsidP="00183E92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15</w:t>
            </w:r>
            <w:r w:rsidRPr="0077724F">
              <w:rPr>
                <w:rFonts w:hint="eastAsia"/>
                <w:bCs/>
                <w:color w:val="FF0000"/>
                <w:sz w:val="20"/>
              </w:rPr>
              <w:t>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183E9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1</w:t>
            </w:r>
            <w:r w:rsidRPr="0077724F">
              <w:rPr>
                <w:rFonts w:hint="eastAsia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183E9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1</w:t>
            </w:r>
            <w:r w:rsidRPr="0077724F">
              <w:rPr>
                <w:rFonts w:hint="eastAsia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183E9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2</w:t>
            </w:r>
            <w:r w:rsidRPr="0077724F">
              <w:rPr>
                <w:rFonts w:hint="eastAsia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183E9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1</w:t>
            </w:r>
            <w:r w:rsidRPr="0077724F">
              <w:rPr>
                <w:rFonts w:hint="eastAsia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183E9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1</w:t>
            </w:r>
            <w:r w:rsidRPr="0077724F">
              <w:rPr>
                <w:rFonts w:hint="eastAsia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183E9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10</w:t>
            </w:r>
            <w:r w:rsidRPr="0077724F">
              <w:rPr>
                <w:rFonts w:hint="eastAsia"/>
                <w:bCs/>
                <w:color w:val="FF0000"/>
                <w:sz w:val="20"/>
              </w:rPr>
              <w:t>%</w:t>
            </w:r>
          </w:p>
        </w:tc>
      </w:tr>
      <w:tr w:rsidR="006F05D4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6F05D4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20%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80%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 w:rsidRPr="0077724F">
              <w:rPr>
                <w:rFonts w:hint="eastAsia"/>
                <w:bCs/>
                <w:color w:val="FF0000"/>
                <w:sz w:val="16"/>
                <w:szCs w:val="16"/>
              </w:rPr>
              <w:t>例:</w:t>
            </w:r>
            <w:r>
              <w:rPr>
                <w:rFonts w:hint="eastAsia"/>
                <w:bCs/>
                <w:color w:val="FF0000"/>
                <w:sz w:val="16"/>
                <w:szCs w:val="16"/>
              </w:rPr>
              <w:t>44</w:t>
            </w:r>
            <w:r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 w:rsidRPr="0077724F">
              <w:rPr>
                <w:rFonts w:hint="eastAsia"/>
                <w:bCs/>
                <w:color w:val="FF0000"/>
                <w:sz w:val="16"/>
                <w:szCs w:val="16"/>
              </w:rPr>
              <w:t>例:</w:t>
            </w:r>
            <w:r>
              <w:rPr>
                <w:rFonts w:hint="eastAsia"/>
                <w:bCs/>
                <w:color w:val="FF0000"/>
                <w:sz w:val="16"/>
                <w:szCs w:val="16"/>
              </w:rPr>
              <w:t>56</w:t>
            </w:r>
            <w:r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794EE2" w:rsidP="00C14E82">
            <w:pPr>
              <w:pStyle w:val="a3"/>
              <w:snapToGrid w:val="0"/>
              <w:jc w:val="both"/>
            </w:pPr>
            <w:r>
              <w:rPr>
                <w:b/>
                <w:bCs/>
              </w:rPr>
              <w:t>教學目標：</w:t>
            </w:r>
            <w:r w:rsidRPr="006F05D4">
              <w:rPr>
                <w:color w:val="FF0000"/>
              </w:rPr>
              <w:t>包含</w:t>
            </w:r>
            <w:r w:rsidRPr="006F05D4">
              <w:rPr>
                <w:rFonts w:hint="eastAsia"/>
                <w:color w:val="FF0000"/>
              </w:rPr>
              <w:t>認知、情意、技能</w:t>
            </w:r>
            <w:r w:rsidRPr="006F05D4">
              <w:rPr>
                <w:color w:val="FF0000"/>
              </w:rPr>
              <w:t>等</w:t>
            </w:r>
            <w:r w:rsidRPr="006F05D4">
              <w:rPr>
                <w:rFonts w:hint="eastAsia"/>
                <w:color w:val="FF0000"/>
              </w:rPr>
              <w:t>三</w:t>
            </w:r>
            <w:r w:rsidRPr="006F05D4">
              <w:rPr>
                <w:color w:val="FF0000"/>
              </w:rPr>
              <w:t>項</w:t>
            </w:r>
          </w:p>
          <w:p w:rsidR="00183E92" w:rsidRDefault="00183E92" w:rsidP="00183E92">
            <w:pPr>
              <w:rPr>
                <w:rFonts w:ascii="新細明體" w:hAnsi="新細明體" w:hint="eastAsia"/>
              </w:rPr>
            </w:pPr>
            <w:r>
              <w:rPr>
                <w:rFonts w:hint="eastAsia"/>
              </w:rPr>
              <w:t>核心能力</w:t>
            </w:r>
            <w:r>
              <w:rPr>
                <w:rFonts w:ascii="新細明體" w:hAnsi="新細明體" w:hint="eastAsia"/>
              </w:rPr>
              <w:t>：健康促進</w:t>
            </w:r>
          </w:p>
          <w:p w:rsidR="00183E92" w:rsidRDefault="00183E92" w:rsidP="00183E92">
            <w:pPr>
              <w:rPr>
                <w:rFonts w:hint="eastAsia"/>
              </w:rPr>
            </w:pPr>
            <w:r>
              <w:rPr>
                <w:rFonts w:ascii="新細明體" w:hAnsi="新細明體" w:hint="eastAsia"/>
              </w:rPr>
              <w:t>能力指標：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1"/>
              </w:smartTagPr>
              <w:r>
                <w:rPr>
                  <w:rFonts w:hint="eastAsia"/>
                </w:rPr>
                <w:t>1-1-1</w:t>
              </w:r>
            </w:smartTag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能善用健康的自我管理。（通識）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體育</w:t>
            </w:r>
          </w:p>
          <w:p w:rsidR="00183E92" w:rsidRDefault="00183E92" w:rsidP="00183E92">
            <w:pPr>
              <w:ind w:left="1800" w:hangingChars="750" w:hanging="1800"/>
              <w:rPr>
                <w:rFonts w:hint="eastAsia"/>
              </w:rPr>
            </w:pPr>
            <w:r>
              <w:rPr>
                <w:rFonts w:hint="eastAsia"/>
              </w:rPr>
              <w:t xml:space="preserve">        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2001"/>
              </w:smartTagPr>
              <w:r>
                <w:rPr>
                  <w:rFonts w:hint="eastAsia"/>
                </w:rPr>
                <w:t>1-1-2</w:t>
              </w:r>
            </w:smartTag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能讓學生了解形體維持及體重控制對身體健康的重要性，並能養成有益健康的自我管理能力。（休管）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運動管理學、健康體適能、健身與體重控制。</w:t>
            </w:r>
          </w:p>
          <w:p w:rsidR="002E1599" w:rsidRDefault="002E1599" w:rsidP="002E1599">
            <w:pPr>
              <w:rPr>
                <w:rFonts w:hint="eastAsia"/>
              </w:rPr>
            </w:pPr>
            <w:r>
              <w:rPr>
                <w:rFonts w:hint="eastAsia"/>
              </w:rPr>
              <w:t>科目的概述</w:t>
            </w:r>
            <w:r>
              <w:rPr>
                <w:rFonts w:ascii="新細明體" w:hAnsi="新細明體" w:hint="eastAsia"/>
              </w:rPr>
              <w:t>：</w:t>
            </w:r>
          </w:p>
          <w:p w:rsidR="002E1599" w:rsidRDefault="002E1599" w:rsidP="002E1599">
            <w:pPr>
              <w:ind w:firstLineChars="150" w:firstLine="360"/>
              <w:rPr>
                <w:rFonts w:hint="eastAsia"/>
              </w:rPr>
            </w:pPr>
            <w:r>
              <w:rPr>
                <w:rFonts w:hint="eastAsia"/>
              </w:rPr>
              <w:t>體育是身體的教育，是一種全人的教育，</w:t>
            </w:r>
            <w:r>
              <w:t>以增進學生身心健康、</w:t>
            </w:r>
            <w:r>
              <w:rPr>
                <w:rFonts w:hint="eastAsia"/>
              </w:rPr>
              <w:t>培</w:t>
            </w:r>
            <w:r>
              <w:t>養終身運動</w:t>
            </w:r>
            <w:r>
              <w:rPr>
                <w:rFonts w:hint="eastAsia"/>
              </w:rPr>
              <w:t>的技</w:t>
            </w:r>
            <w:r>
              <w:t>能</w:t>
            </w:r>
            <w:r>
              <w:rPr>
                <w:rFonts w:hint="eastAsia"/>
              </w:rPr>
              <w:t>和養成</w:t>
            </w:r>
            <w:r>
              <w:t>終身運動</w:t>
            </w:r>
            <w:r>
              <w:rPr>
                <w:rFonts w:hint="eastAsia"/>
              </w:rPr>
              <w:t>的習慣。並</w:t>
            </w:r>
            <w:r>
              <w:t>遵循本校教育目標</w:t>
            </w:r>
            <w:r>
              <w:rPr>
                <w:rFonts w:hint="eastAsia"/>
              </w:rPr>
              <w:t>，培育學生的</w:t>
            </w:r>
            <w:r>
              <w:t>基本素養與</w:t>
            </w:r>
            <w:r>
              <w:rPr>
                <w:rFonts w:hint="eastAsia"/>
              </w:rPr>
              <w:t>健康促進的</w:t>
            </w:r>
            <w:r>
              <w:t>核心能力</w:t>
            </w:r>
            <w:r>
              <w:rPr>
                <w:rFonts w:hint="eastAsia"/>
              </w:rPr>
              <w:t>，使學生能善用健康的自我管理，以提升個人的生活品質，進而達成「提升人的生命品質」的核心價值。</w:t>
            </w:r>
          </w:p>
          <w:p w:rsidR="002E1599" w:rsidRDefault="002E1599" w:rsidP="002E1599">
            <w:pPr>
              <w:tabs>
                <w:tab w:val="num" w:pos="360"/>
              </w:tabs>
              <w:rPr>
                <w:rFonts w:hint="eastAsia"/>
              </w:rPr>
            </w:pPr>
            <w:r>
              <w:rPr>
                <w:rFonts w:hint="eastAsia"/>
              </w:rPr>
              <w:t>教學目標</w:t>
            </w:r>
            <w:r>
              <w:rPr>
                <w:rFonts w:ascii="新細明體" w:hAnsi="新細明體" w:hint="eastAsia"/>
              </w:rPr>
              <w:t>：</w:t>
            </w:r>
          </w:p>
          <w:p w:rsidR="002E1599" w:rsidRDefault="002E1599" w:rsidP="002E1599">
            <w:pPr>
              <w:ind w:firstLineChars="225" w:firstLine="540"/>
              <w:rPr>
                <w:rFonts w:hint="eastAsia"/>
              </w:rPr>
            </w:pPr>
            <w:r>
              <w:rPr>
                <w:rFonts w:hint="eastAsia"/>
              </w:rPr>
              <w:t>本校</w:t>
            </w:r>
            <w:r w:rsidRPr="0004468A">
              <w:rPr>
                <w:rFonts w:hint="eastAsia"/>
              </w:rPr>
              <w:t>體育教學目標</w:t>
            </w:r>
            <w:r>
              <w:rPr>
                <w:rFonts w:hint="eastAsia"/>
              </w:rPr>
              <w:t>在於：（一）讓學生習得</w:t>
            </w:r>
            <w:r w:rsidRPr="0004468A">
              <w:rPr>
                <w:rFonts w:hint="eastAsia"/>
              </w:rPr>
              <w:t>正確的運動方法</w:t>
            </w:r>
            <w:r>
              <w:rPr>
                <w:rFonts w:hint="eastAsia"/>
              </w:rPr>
              <w:t>與知識，以促進身體發展、充實休閒生活。（二）培養</w:t>
            </w:r>
            <w:r w:rsidRPr="009E6DDE">
              <w:rPr>
                <w:rStyle w:val="af6"/>
                <w:b w:val="0"/>
              </w:rPr>
              <w:t>具備分析、判斷與鑑賞人體運動表現之能力</w:t>
            </w:r>
            <w:r>
              <w:rPr>
                <w:rStyle w:val="af6"/>
                <w:rFonts w:hint="eastAsia"/>
                <w:b w:val="0"/>
              </w:rPr>
              <w:t>和運動家的精神。（三）增進團隊合作與服務他人的精神。（四）</w:t>
            </w:r>
            <w:r>
              <w:rPr>
                <w:rFonts w:hint="eastAsia"/>
              </w:rPr>
              <w:t>推動</w:t>
            </w:r>
            <w:r w:rsidRPr="0004468A">
              <w:rPr>
                <w:rFonts w:hint="eastAsia"/>
              </w:rPr>
              <w:t>「終生體適能」的理念，提升健康體適能、控制體重及享受運動樂趣</w:t>
            </w:r>
            <w:r>
              <w:rPr>
                <w:rFonts w:hint="eastAsia"/>
              </w:rPr>
              <w:t>。希</w:t>
            </w:r>
            <w:r w:rsidRPr="0004468A">
              <w:rPr>
                <w:rFonts w:hint="eastAsia"/>
              </w:rPr>
              <w:t>望學生在學校體育課程</w:t>
            </w:r>
            <w:r>
              <w:rPr>
                <w:rFonts w:hint="eastAsia"/>
              </w:rPr>
              <w:t>中</w:t>
            </w:r>
            <w:r w:rsidRPr="0004468A">
              <w:rPr>
                <w:rFonts w:hint="eastAsia"/>
              </w:rPr>
              <w:t>至少修得一技之長，養成規律運動的習慣，建立「終生運動」的觀念，以延續其畢業後更久遠的運動生涯</w:t>
            </w:r>
            <w:r>
              <w:rPr>
                <w:rFonts w:hint="eastAsia"/>
              </w:rPr>
              <w:t>，同時能善用健康的自我管理，使身、心均衡發展，提升個人的生活與生命之品質。</w:t>
            </w:r>
          </w:p>
          <w:p w:rsidR="00734B0F" w:rsidRPr="002E1599" w:rsidRDefault="00734B0F" w:rsidP="00C14E82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</w:p>
          <w:p w:rsidR="00734B0F" w:rsidRPr="00C14E82" w:rsidRDefault="00734B0F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Pr="002E1599" w:rsidRDefault="00DC4050" w:rsidP="002E1599">
            <w:pPr>
              <w:ind w:left="1802" w:hangingChars="750" w:hanging="1802"/>
            </w:pPr>
            <w:r>
              <w:rPr>
                <w:b/>
                <w:bCs/>
              </w:rPr>
              <w:t>教材大網：</w:t>
            </w:r>
            <w:r w:rsidR="002E1599" w:rsidRPr="00E94ED0">
              <w:rPr>
                <w:rFonts w:hint="eastAsia"/>
              </w:rPr>
              <w:t>透過體育活動教學，培養健康休閒生活適應力，建立強健體魄。</w:t>
            </w:r>
          </w:p>
        </w:tc>
      </w:tr>
      <w:tr w:rsidR="00DC4050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DC4050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DC4050" w:rsidRPr="002E1599" w:rsidRDefault="0077724F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2E1599">
              <w:rPr>
                <w:rFonts w:ascii="Times New Roman" w:hint="eastAsia"/>
                <w:b/>
                <w:sz w:val="24"/>
                <w:szCs w:val="24"/>
              </w:rPr>
              <w:t>主題</w:t>
            </w:r>
            <w:proofErr w:type="gramStart"/>
            <w:r w:rsidRPr="002E1599">
              <w:rPr>
                <w:rFonts w:ascii="Times New Roman" w:hint="eastAsia"/>
                <w:b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2305" w:type="dxa"/>
            <w:gridSpan w:val="6"/>
            <w:vAlign w:val="center"/>
          </w:tcPr>
          <w:p w:rsidR="00DC4050" w:rsidRPr="002E1599" w:rsidRDefault="002E1599" w:rsidP="002E1599">
            <w:pPr>
              <w:pStyle w:val="a3"/>
              <w:rPr>
                <w:rFonts w:ascii="Times New Roman"/>
                <w:b/>
                <w:sz w:val="24"/>
                <w:szCs w:val="24"/>
              </w:rPr>
            </w:pPr>
            <w:r w:rsidRPr="002E1599">
              <w:rPr>
                <w:rFonts w:hint="eastAsia"/>
                <w:sz w:val="24"/>
                <w:szCs w:val="24"/>
              </w:rPr>
              <w:t>各項運動技能認知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2E1599" w:rsidRDefault="002E1599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2E1599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2E1599" w:rsidRDefault="0077724F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2E1599">
              <w:rPr>
                <w:rFonts w:ascii="Times New Roman" w:hint="eastAsia"/>
                <w:b/>
                <w:sz w:val="24"/>
                <w:szCs w:val="24"/>
              </w:rPr>
              <w:t>主題二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2E1599" w:rsidRDefault="002E1599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2E1599">
              <w:rPr>
                <w:rFonts w:ascii="Times New Roman" w:hint="eastAsia"/>
                <w:b/>
                <w:sz w:val="24"/>
                <w:szCs w:val="24"/>
              </w:rPr>
              <w:t>課程目標理解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2E1599" w:rsidRDefault="002E1599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2E1599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2E1599" w:rsidRDefault="0077724F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2E1599">
              <w:rPr>
                <w:rFonts w:ascii="Times New Roman" w:hint="eastAsia"/>
                <w:b/>
                <w:sz w:val="24"/>
                <w:szCs w:val="24"/>
              </w:rPr>
              <w:lastRenderedPageBreak/>
              <w:t>主題三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2E1599" w:rsidRDefault="002E1599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2E1599">
              <w:rPr>
                <w:rFonts w:hint="eastAsia"/>
                <w:sz w:val="24"/>
                <w:szCs w:val="24"/>
              </w:rPr>
              <w:t>教學目標的擬定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2E1599" w:rsidRDefault="002E1599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2E1599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2E1599">
              <w:rPr>
                <w:rFonts w:hAnsi="標楷體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2E1599">
              <w:rPr>
                <w:rFonts w:hAnsi="標楷體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2E1599">
              <w:rPr>
                <w:rFonts w:hAnsi="標楷體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2E1599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2E1599">
              <w:rPr>
                <w:rFonts w:hAnsi="標楷體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FC6" w:rsidRDefault="00693FC6" w:rsidP="00894AB5">
      <w:r>
        <w:separator/>
      </w:r>
    </w:p>
  </w:endnote>
  <w:endnote w:type="continuationSeparator" w:id="0">
    <w:p w:rsidR="00693FC6" w:rsidRDefault="00693FC6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F0AEC">
      <w:rPr>
        <w:rStyle w:val="a6"/>
        <w:noProof/>
      </w:rPr>
      <w:t>2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FC6" w:rsidRDefault="00693FC6" w:rsidP="00894AB5">
      <w:r>
        <w:separator/>
      </w:r>
    </w:p>
  </w:footnote>
  <w:footnote w:type="continuationSeparator" w:id="0">
    <w:p w:rsidR="00693FC6" w:rsidRDefault="00693FC6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2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83E92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1599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A12B4"/>
    <w:rsid w:val="004D70E6"/>
    <w:rsid w:val="004E1C32"/>
    <w:rsid w:val="005014E4"/>
    <w:rsid w:val="0050333A"/>
    <w:rsid w:val="0050458A"/>
    <w:rsid w:val="00510986"/>
    <w:rsid w:val="00515A45"/>
    <w:rsid w:val="00520D7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93FC6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3CD5"/>
    <w:rsid w:val="00786CBC"/>
    <w:rsid w:val="00794EE2"/>
    <w:rsid w:val="00795811"/>
    <w:rsid w:val="007A1734"/>
    <w:rsid w:val="007B788F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1317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0AEC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C5654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  <w:style w:type="character" w:styleId="af6">
    <w:name w:val="Strong"/>
    <w:qFormat/>
    <w:rsid w:val="002E15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  <w:style w:type="character" w:styleId="af6">
    <w:name w:val="Strong"/>
    <w:qFormat/>
    <w:rsid w:val="002E15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9B25A-D8B1-4D57-8FDE-6B173D558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347</Words>
  <Characters>1982</Characters>
  <Application>Microsoft Office Word</Application>
  <DocSecurity>0</DocSecurity>
  <Lines>16</Lines>
  <Paragraphs>4</Paragraphs>
  <ScaleCrop>false</ScaleCrop>
  <Company>npit</Company>
  <LinksUpToDate>false</LinksUpToDate>
  <CharactersWithSpaces>2325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user-pc</cp:lastModifiedBy>
  <cp:revision>5</cp:revision>
  <cp:lastPrinted>2013-12-12T06:54:00Z</cp:lastPrinted>
  <dcterms:created xsi:type="dcterms:W3CDTF">2015-04-08T05:02:00Z</dcterms:created>
  <dcterms:modified xsi:type="dcterms:W3CDTF">2015-04-08T05:26:00Z</dcterms:modified>
</cp:coreProperties>
</file>